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91F" w:rsidRDefault="0058591F" w:rsidP="00BD4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77F">
        <w:rPr>
          <w:rFonts w:ascii="Times New Roman" w:hAnsi="Times New Roman" w:cs="Times New Roman"/>
          <w:b/>
          <w:sz w:val="28"/>
          <w:szCs w:val="28"/>
        </w:rPr>
        <w:t>Коллектив «Веснушки»</w:t>
      </w:r>
      <w:r w:rsidR="00BD477F">
        <w:rPr>
          <w:rFonts w:ascii="Times New Roman" w:hAnsi="Times New Roman" w:cs="Times New Roman"/>
          <w:sz w:val="28"/>
          <w:szCs w:val="28"/>
        </w:rPr>
        <w:t xml:space="preserve"> насчитывает 4 группы (6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5 человек). Возраст учащихся 7-12 лет. Руководитель коллектива - педагог дополнительного образования Расторгуева Татьяна Семеновна</w:t>
      </w:r>
      <w:r w:rsidR="00BD477F">
        <w:rPr>
          <w:rFonts w:ascii="Times New Roman" w:hAnsi="Times New Roman" w:cs="Times New Roman"/>
          <w:sz w:val="28"/>
          <w:szCs w:val="28"/>
        </w:rPr>
        <w:t xml:space="preserve"> и Божко Светлана Евгеньевна имею</w:t>
      </w:r>
      <w:r>
        <w:rPr>
          <w:rFonts w:ascii="Times New Roman" w:hAnsi="Times New Roman" w:cs="Times New Roman"/>
          <w:sz w:val="28"/>
          <w:szCs w:val="28"/>
        </w:rPr>
        <w:t>т высшую квалификационную категорию.</w:t>
      </w:r>
    </w:p>
    <w:p w:rsidR="0058591F" w:rsidRDefault="0058591F" w:rsidP="00BD4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Коллектив занимается по д</w:t>
      </w:r>
      <w:r w:rsidRPr="00C05858">
        <w:rPr>
          <w:rFonts w:ascii="Times New Roman" w:hAnsi="Times New Roman" w:cs="Times New Roman"/>
          <w:sz w:val="28"/>
          <w:szCs w:val="28"/>
        </w:rPr>
        <w:t>опо</w:t>
      </w:r>
      <w:r>
        <w:rPr>
          <w:rFonts w:ascii="Times New Roman" w:hAnsi="Times New Roman" w:cs="Times New Roman"/>
          <w:sz w:val="28"/>
          <w:szCs w:val="28"/>
        </w:rPr>
        <w:t xml:space="preserve">лнительной общеобразовательной (общеразвивающей) программе </w:t>
      </w:r>
      <w:r w:rsidRPr="00C058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Эстрадное пение</w:t>
      </w:r>
      <w:r w:rsidRPr="00C0585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807D3">
        <w:rPr>
          <w:rFonts w:ascii="Times New Roman" w:hAnsi="Times New Roman" w:cs="Times New Roman"/>
          <w:sz w:val="28"/>
          <w:szCs w:val="28"/>
        </w:rPr>
        <w:t xml:space="preserve"> </w:t>
      </w:r>
      <w:r w:rsidRPr="005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 программы в том, что она универсально подходит для </w:t>
      </w:r>
      <w:proofErr w:type="gramStart"/>
      <w:r w:rsidRPr="005859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proofErr w:type="gramEnd"/>
      <w:r w:rsidRPr="005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 одаренными детьми, так и с ребятами, имеющими средний уровень способностей. Причем образовательный процесс построен так, что </w:t>
      </w:r>
      <w:proofErr w:type="spellStart"/>
      <w:r w:rsidRPr="0058591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самореализоваться</w:t>
      </w:r>
      <w:proofErr w:type="spellEnd"/>
      <w:r w:rsidRPr="0058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сможет ребенок с любым уровнем вокальных способностей.</w:t>
      </w:r>
    </w:p>
    <w:p w:rsidR="0058591F" w:rsidRPr="0058591F" w:rsidRDefault="0058591F" w:rsidP="00BD4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91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в программе методики позволяют выявить в детях не только явные вокальные способности, но и слабовыраженные музыкальные данные, - развить их и научить детей использовать свой потенциал. Активная концертная деятельность позволяет довольно быстро приобрести опыт поведения на сцене, найти свой имидж, научиться дарить радость людям.</w:t>
      </w:r>
    </w:p>
    <w:p w:rsidR="0058591F" w:rsidRDefault="0058591F" w:rsidP="00BD4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обеспечивает формирование умений певческой деятельности и совершенствование специальных вокальных навыков: певческой установки, звукообразования, певческого дыхания, артикуляции, ансамбля; координации деятельности голосового аппарата с основными свойствами певческого голоса (звонкостью, </w:t>
      </w:r>
      <w:proofErr w:type="spellStart"/>
      <w:r w:rsidRPr="00585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полетностью</w:t>
      </w:r>
      <w:proofErr w:type="spellEnd"/>
      <w:r w:rsidRPr="005859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т.п.), навыки следования дирижерским указаниям; слуховые навыки (навыки слухового контроля и самоконтроля за качеством своего вокального звучания).</w:t>
      </w:r>
    </w:p>
    <w:p w:rsidR="0058591F" w:rsidRPr="0058591F" w:rsidRDefault="0058591F" w:rsidP="00BD47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Учащиеся коллектива являются призерами муниципальных вокальных конкурсов.</w:t>
      </w:r>
    </w:p>
    <w:p w:rsidR="0058591F" w:rsidRDefault="0058591F" w:rsidP="00BD47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91F" w:rsidRDefault="00BD477F" w:rsidP="005859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05916" cy="3197173"/>
            <wp:effectExtent l="0" t="0" r="0" b="3810"/>
            <wp:docPr id="1" name="Рисунок 1" descr="D:\фото видео\Площадка Губкин\DSC_2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 видео\Площадка Губкин\DSC_233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349" cy="31954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C33688" w:rsidRDefault="00C33688" w:rsidP="00BD477F">
      <w:pPr>
        <w:spacing w:after="0" w:line="360" w:lineRule="auto"/>
      </w:pPr>
    </w:p>
    <w:sectPr w:rsidR="00C33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6DD"/>
    <w:rsid w:val="0058591F"/>
    <w:rsid w:val="008866DD"/>
    <w:rsid w:val="00BD477F"/>
    <w:rsid w:val="00C3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91F"/>
    <w:pPr>
      <w:spacing w:after="200" w:line="276" w:lineRule="auto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91F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9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91F"/>
    <w:pPr>
      <w:spacing w:after="200" w:line="276" w:lineRule="auto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91F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1281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МБУДО ЦРТ (Альянс)</dc:creator>
  <cp:keywords/>
  <dc:description/>
  <cp:lastModifiedBy>МБУДО ЦРТ</cp:lastModifiedBy>
  <cp:revision>4</cp:revision>
  <dcterms:created xsi:type="dcterms:W3CDTF">2017-12-04T12:55:00Z</dcterms:created>
  <dcterms:modified xsi:type="dcterms:W3CDTF">2017-12-04T13:12:00Z</dcterms:modified>
</cp:coreProperties>
</file>